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40C" w:rsidRPr="00301FFD" w:rsidRDefault="0052440C" w:rsidP="003E60E7">
      <w:pPr>
        <w:ind w:firstLine="720"/>
        <w:jc w:val="right"/>
        <w:rPr>
          <w:rFonts w:ascii="Arial" w:hAnsi="Arial" w:cs="Arial"/>
          <w:b/>
        </w:rPr>
      </w:pPr>
      <w:r w:rsidRPr="00301FFD">
        <w:rPr>
          <w:rFonts w:ascii="Arial" w:hAnsi="Arial" w:cs="Arial"/>
          <w:b/>
        </w:rPr>
        <w:t>PAPER B</w:t>
      </w:r>
    </w:p>
    <w:p w:rsidR="0052440C" w:rsidRPr="00301FFD" w:rsidRDefault="0052440C" w:rsidP="0052440C">
      <w:pPr>
        <w:jc w:val="center"/>
        <w:rPr>
          <w:rFonts w:ascii="Arial" w:hAnsi="Arial" w:cs="Arial"/>
          <w:b/>
          <w:u w:val="single"/>
        </w:rPr>
      </w:pPr>
      <w:r w:rsidRPr="00301FFD">
        <w:rPr>
          <w:rFonts w:ascii="Arial" w:hAnsi="Arial" w:cs="Arial"/>
          <w:b/>
          <w:u w:val="single"/>
        </w:rPr>
        <w:t>Information Governance Sub-Group</w:t>
      </w:r>
    </w:p>
    <w:p w:rsidR="0052440C" w:rsidRPr="00301FFD" w:rsidRDefault="0052440C" w:rsidP="0052440C">
      <w:pPr>
        <w:jc w:val="center"/>
        <w:rPr>
          <w:rFonts w:ascii="Arial" w:hAnsi="Arial" w:cs="Arial"/>
          <w:b/>
          <w:u w:val="single"/>
        </w:rPr>
      </w:pPr>
      <w:r w:rsidRPr="00301FFD">
        <w:rPr>
          <w:rFonts w:ascii="Arial" w:hAnsi="Arial" w:cs="Arial"/>
          <w:b/>
          <w:u w:val="single"/>
        </w:rPr>
        <w:t>Yorkshire &amp; Humber Area Strategic Information Governance Network (SIGN)</w:t>
      </w:r>
    </w:p>
    <w:p w:rsidR="0052440C" w:rsidRPr="002C4F92" w:rsidRDefault="0052440C" w:rsidP="0052440C">
      <w:pPr>
        <w:jc w:val="center"/>
        <w:rPr>
          <w:rFonts w:ascii="Arial" w:hAnsi="Arial" w:cs="Arial"/>
          <w:sz w:val="22"/>
          <w:szCs w:val="22"/>
        </w:rPr>
      </w:pPr>
    </w:p>
    <w:p w:rsidR="0052440C" w:rsidRPr="00EC0F6D" w:rsidRDefault="0052440C" w:rsidP="0052440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EC0F6D">
        <w:rPr>
          <w:rFonts w:ascii="Arial" w:hAnsi="Arial" w:cs="Arial"/>
          <w:sz w:val="22"/>
          <w:szCs w:val="22"/>
        </w:rPr>
        <w:t xml:space="preserve">The table below lists the follow up actions from the Y &amp; H Information Governance Steering Group. </w:t>
      </w:r>
    </w:p>
    <w:p w:rsidR="000A307A" w:rsidRPr="00946F08" w:rsidRDefault="0052440C" w:rsidP="0091525F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946F08">
        <w:rPr>
          <w:rFonts w:ascii="Arial" w:hAnsi="Arial" w:cs="Arial"/>
          <w:sz w:val="22"/>
          <w:szCs w:val="22"/>
        </w:rPr>
        <w:t>Please could you provide a statement in the “Progress” column to provide an update regarding your actions in order to provide assurance to the Information Governance Su</w:t>
      </w:r>
      <w:r w:rsidR="00522A93">
        <w:rPr>
          <w:rFonts w:ascii="Arial" w:hAnsi="Arial" w:cs="Arial"/>
          <w:sz w:val="22"/>
          <w:szCs w:val="22"/>
        </w:rPr>
        <w:t>b</w:t>
      </w:r>
      <w:r w:rsidRPr="00946F08">
        <w:rPr>
          <w:rFonts w:ascii="Arial" w:hAnsi="Arial" w:cs="Arial"/>
          <w:sz w:val="22"/>
          <w:szCs w:val="22"/>
        </w:rPr>
        <w:t xml:space="preserve"> Group that actions have been completed and / or provide an update on the progress to date?</w:t>
      </w:r>
    </w:p>
    <w:tbl>
      <w:tblPr>
        <w:tblW w:w="15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8"/>
        <w:gridCol w:w="2884"/>
        <w:gridCol w:w="8820"/>
        <w:gridCol w:w="1166"/>
        <w:gridCol w:w="1530"/>
      </w:tblGrid>
      <w:tr w:rsidR="0052440C" w:rsidRPr="00BA49E5" w:rsidTr="00C02226">
        <w:trPr>
          <w:tblHeader/>
        </w:trPr>
        <w:tc>
          <w:tcPr>
            <w:tcW w:w="1278" w:type="dxa"/>
            <w:shd w:val="clear" w:color="auto" w:fill="C0C0C0"/>
          </w:tcPr>
          <w:p w:rsidR="0052440C" w:rsidRPr="00BA49E5" w:rsidRDefault="0052440C" w:rsidP="00512BDF">
            <w:pPr>
              <w:rPr>
                <w:rFonts w:ascii="Arial" w:hAnsi="Arial" w:cs="Arial"/>
                <w:b/>
              </w:rPr>
            </w:pPr>
            <w:r w:rsidRPr="00BA49E5">
              <w:rPr>
                <w:rFonts w:ascii="Arial" w:hAnsi="Arial" w:cs="Arial"/>
                <w:b/>
              </w:rPr>
              <w:t>MINUTE</w:t>
            </w:r>
          </w:p>
        </w:tc>
        <w:tc>
          <w:tcPr>
            <w:tcW w:w="2884" w:type="dxa"/>
            <w:shd w:val="clear" w:color="auto" w:fill="C0C0C0"/>
          </w:tcPr>
          <w:p w:rsidR="0052440C" w:rsidRPr="00BA49E5" w:rsidRDefault="0052440C" w:rsidP="00512BDF">
            <w:pPr>
              <w:tabs>
                <w:tab w:val="left" w:pos="0"/>
              </w:tabs>
              <w:rPr>
                <w:rFonts w:ascii="Arial" w:hAnsi="Arial" w:cs="Arial"/>
              </w:rPr>
            </w:pPr>
            <w:r w:rsidRPr="00BA49E5">
              <w:rPr>
                <w:rFonts w:ascii="Arial" w:hAnsi="Arial" w:cs="Arial"/>
                <w:b/>
              </w:rPr>
              <w:t>ACTION POINTS</w:t>
            </w:r>
          </w:p>
          <w:p w:rsidR="0052440C" w:rsidRPr="00BA49E5" w:rsidRDefault="0052440C" w:rsidP="00512BDF">
            <w:pPr>
              <w:rPr>
                <w:rFonts w:ascii="Arial" w:hAnsi="Arial" w:cs="Arial"/>
                <w:b/>
              </w:rPr>
            </w:pPr>
          </w:p>
        </w:tc>
        <w:tc>
          <w:tcPr>
            <w:tcW w:w="8820" w:type="dxa"/>
            <w:shd w:val="clear" w:color="auto" w:fill="C0C0C0"/>
          </w:tcPr>
          <w:p w:rsidR="0052440C" w:rsidRPr="00BA49E5" w:rsidRDefault="0052440C" w:rsidP="00512BDF">
            <w:pPr>
              <w:rPr>
                <w:rFonts w:ascii="Arial" w:hAnsi="Arial" w:cs="Arial"/>
                <w:b/>
              </w:rPr>
            </w:pPr>
            <w:r w:rsidRPr="00BA49E5">
              <w:rPr>
                <w:rFonts w:ascii="Arial" w:hAnsi="Arial" w:cs="Arial"/>
                <w:b/>
              </w:rPr>
              <w:t>PROGRESS</w:t>
            </w:r>
          </w:p>
        </w:tc>
        <w:tc>
          <w:tcPr>
            <w:tcW w:w="1166" w:type="dxa"/>
            <w:shd w:val="clear" w:color="auto" w:fill="C0C0C0"/>
          </w:tcPr>
          <w:p w:rsidR="0052440C" w:rsidRPr="00BA49E5" w:rsidRDefault="0052440C" w:rsidP="00512BDF">
            <w:pPr>
              <w:rPr>
                <w:rFonts w:ascii="Arial" w:hAnsi="Arial" w:cs="Arial"/>
                <w:b/>
              </w:rPr>
            </w:pPr>
            <w:r w:rsidRPr="00BA49E5">
              <w:rPr>
                <w:rFonts w:ascii="Arial" w:hAnsi="Arial" w:cs="Arial"/>
                <w:b/>
              </w:rPr>
              <w:t>Action Owner</w:t>
            </w:r>
          </w:p>
        </w:tc>
        <w:tc>
          <w:tcPr>
            <w:tcW w:w="1530" w:type="dxa"/>
            <w:shd w:val="clear" w:color="auto" w:fill="C0C0C0"/>
          </w:tcPr>
          <w:p w:rsidR="0052440C" w:rsidRPr="00BA49E5" w:rsidRDefault="0052440C" w:rsidP="00512BDF">
            <w:pPr>
              <w:rPr>
                <w:rFonts w:ascii="Arial" w:hAnsi="Arial" w:cs="Arial"/>
                <w:b/>
              </w:rPr>
            </w:pPr>
            <w:r w:rsidRPr="00BA49E5">
              <w:rPr>
                <w:rFonts w:ascii="Arial" w:hAnsi="Arial" w:cs="Arial"/>
                <w:b/>
              </w:rPr>
              <w:t>Action Completed</w:t>
            </w:r>
          </w:p>
        </w:tc>
      </w:tr>
      <w:tr w:rsidR="00EE12F5" w:rsidRPr="00BA49E5" w:rsidTr="00C02226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EE12F5" w:rsidRPr="00BA49E5" w:rsidRDefault="00EE12F5" w:rsidP="00EE12F5">
            <w:pPr>
              <w:rPr>
                <w:rFonts w:ascii="Arial" w:hAnsi="Arial" w:cs="Arial"/>
                <w:b/>
              </w:rPr>
            </w:pPr>
            <w:r w:rsidRPr="00BA49E5">
              <w:rPr>
                <w:rFonts w:ascii="Arial" w:hAnsi="Arial" w:cs="Arial"/>
                <w:b/>
              </w:rPr>
              <w:t>AUGUST 2017</w:t>
            </w:r>
          </w:p>
        </w:tc>
      </w:tr>
      <w:tr w:rsidR="00186B87" w:rsidRPr="00BA49E5" w:rsidTr="00C02226">
        <w:trPr>
          <w:trHeight w:val="268"/>
        </w:trPr>
        <w:tc>
          <w:tcPr>
            <w:tcW w:w="1278" w:type="dxa"/>
            <w:shd w:val="clear" w:color="auto" w:fill="auto"/>
          </w:tcPr>
          <w:p w:rsidR="00186B87" w:rsidRPr="00BA49E5" w:rsidRDefault="00117F89" w:rsidP="00DB0CAD">
            <w:pPr>
              <w:jc w:val="center"/>
              <w:rPr>
                <w:rFonts w:ascii="Arial" w:hAnsi="Arial" w:cs="Arial"/>
              </w:rPr>
            </w:pPr>
            <w:r w:rsidRPr="00BA49E5">
              <w:rPr>
                <w:rFonts w:ascii="Arial" w:hAnsi="Arial" w:cs="Arial"/>
              </w:rPr>
              <w:t>9</w:t>
            </w:r>
          </w:p>
        </w:tc>
        <w:tc>
          <w:tcPr>
            <w:tcW w:w="2884" w:type="dxa"/>
            <w:shd w:val="clear" w:color="auto" w:fill="auto"/>
          </w:tcPr>
          <w:p w:rsidR="00186B87" w:rsidRPr="00BA49E5" w:rsidRDefault="00117F89" w:rsidP="003C3455">
            <w:pPr>
              <w:rPr>
                <w:rFonts w:ascii="Arial" w:hAnsi="Arial" w:cs="Arial"/>
              </w:rPr>
            </w:pPr>
            <w:r w:rsidRPr="00BA49E5">
              <w:rPr>
                <w:rFonts w:ascii="Arial" w:hAnsi="Arial" w:cs="Arial"/>
              </w:rPr>
              <w:t>Data/IT Security</w:t>
            </w:r>
          </w:p>
        </w:tc>
        <w:tc>
          <w:tcPr>
            <w:tcW w:w="8820" w:type="dxa"/>
            <w:shd w:val="clear" w:color="auto" w:fill="auto"/>
          </w:tcPr>
          <w:p w:rsidR="00A32F8F" w:rsidRDefault="00117F89" w:rsidP="00946F08">
            <w:pPr>
              <w:tabs>
                <w:tab w:val="left" w:pos="0"/>
              </w:tabs>
              <w:rPr>
                <w:rFonts w:ascii="Arial" w:hAnsi="Arial" w:cs="Arial"/>
              </w:rPr>
            </w:pPr>
            <w:r w:rsidRPr="00BA49E5">
              <w:rPr>
                <w:rFonts w:ascii="Arial" w:hAnsi="Arial" w:cs="Arial"/>
              </w:rPr>
              <w:t>N3 Launch – check date and notify group</w:t>
            </w:r>
            <w:r w:rsidR="00A32F8F">
              <w:rPr>
                <w:rFonts w:ascii="Arial" w:hAnsi="Arial" w:cs="Arial"/>
              </w:rPr>
              <w:t xml:space="preserve">. </w:t>
            </w:r>
          </w:p>
          <w:p w:rsidR="00101E90" w:rsidRDefault="00101E90" w:rsidP="00946F08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186B87" w:rsidRDefault="00A32F8F" w:rsidP="00946F08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Update from November meeting – still no information.</w:t>
            </w:r>
          </w:p>
          <w:p w:rsidR="00101E90" w:rsidRDefault="00101E90" w:rsidP="00946F08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101E90" w:rsidRDefault="00755242" w:rsidP="00946F08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12.01.18 – n</w:t>
            </w:r>
            <w:r w:rsidR="00101E90">
              <w:rPr>
                <w:rFonts w:ascii="Arial" w:hAnsi="Arial" w:cs="Arial"/>
              </w:rPr>
              <w:t>o update.</w:t>
            </w:r>
          </w:p>
          <w:p w:rsidR="003A4038" w:rsidRDefault="003A4038" w:rsidP="00946F08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3A4038" w:rsidRDefault="003A4038" w:rsidP="00946F08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09.02.18 – no update.</w:t>
            </w:r>
          </w:p>
          <w:p w:rsidR="00755242" w:rsidRDefault="00755242" w:rsidP="00946F08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755242" w:rsidRDefault="00CD01B4" w:rsidP="00946F08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13.04.18 – no update.</w:t>
            </w:r>
          </w:p>
          <w:p w:rsidR="00CD01B4" w:rsidRDefault="00CD01B4" w:rsidP="00946F08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CD01B4" w:rsidRDefault="00CD01B4" w:rsidP="00946F08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11.05.18 – no update; it was noted the HSCN transfer will occur soon.</w:t>
            </w:r>
          </w:p>
          <w:p w:rsidR="00A32F8F" w:rsidRPr="00BA49E5" w:rsidRDefault="00A32F8F" w:rsidP="00946F08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1166" w:type="dxa"/>
            <w:shd w:val="clear" w:color="auto" w:fill="auto"/>
          </w:tcPr>
          <w:p w:rsidR="00CD01B4" w:rsidRDefault="00CD01B4" w:rsidP="005B191E">
            <w:pPr>
              <w:jc w:val="center"/>
              <w:rPr>
                <w:rFonts w:ascii="Arial" w:hAnsi="Arial" w:cs="Arial"/>
              </w:rPr>
            </w:pPr>
          </w:p>
          <w:p w:rsidR="00CD01B4" w:rsidRDefault="00CD01B4" w:rsidP="005B191E">
            <w:pPr>
              <w:jc w:val="center"/>
              <w:rPr>
                <w:rFonts w:ascii="Arial" w:hAnsi="Arial" w:cs="Arial"/>
              </w:rPr>
            </w:pPr>
          </w:p>
          <w:p w:rsidR="00CD01B4" w:rsidRDefault="00CD01B4" w:rsidP="005B191E">
            <w:pPr>
              <w:jc w:val="center"/>
              <w:rPr>
                <w:rFonts w:ascii="Arial" w:hAnsi="Arial" w:cs="Arial"/>
              </w:rPr>
            </w:pPr>
          </w:p>
          <w:p w:rsidR="00CD01B4" w:rsidRDefault="00CD01B4" w:rsidP="005B191E">
            <w:pPr>
              <w:jc w:val="center"/>
              <w:rPr>
                <w:rFonts w:ascii="Arial" w:hAnsi="Arial" w:cs="Arial"/>
              </w:rPr>
            </w:pPr>
          </w:p>
          <w:p w:rsidR="00CD01B4" w:rsidRDefault="00CD01B4" w:rsidP="005B191E">
            <w:pPr>
              <w:jc w:val="center"/>
              <w:rPr>
                <w:rFonts w:ascii="Arial" w:hAnsi="Arial" w:cs="Arial"/>
              </w:rPr>
            </w:pPr>
          </w:p>
          <w:p w:rsidR="00CD01B4" w:rsidRDefault="00CD01B4" w:rsidP="005B191E">
            <w:pPr>
              <w:jc w:val="center"/>
              <w:rPr>
                <w:rFonts w:ascii="Arial" w:hAnsi="Arial" w:cs="Arial"/>
              </w:rPr>
            </w:pPr>
          </w:p>
          <w:p w:rsidR="00186B87" w:rsidRPr="00BA49E5" w:rsidRDefault="00C02226" w:rsidP="005B19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</w:t>
            </w:r>
          </w:p>
        </w:tc>
        <w:tc>
          <w:tcPr>
            <w:tcW w:w="1530" w:type="dxa"/>
            <w:shd w:val="clear" w:color="auto" w:fill="auto"/>
          </w:tcPr>
          <w:p w:rsidR="00186B87" w:rsidRPr="00BA49E5" w:rsidRDefault="00186B87" w:rsidP="00794CE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366A3" w:rsidRPr="00BA49E5" w:rsidTr="001969EA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F366A3" w:rsidRPr="00BA49E5" w:rsidRDefault="00F366A3" w:rsidP="001969E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December </w:t>
            </w:r>
            <w:r w:rsidRPr="00BA49E5">
              <w:rPr>
                <w:rFonts w:ascii="Arial" w:hAnsi="Arial" w:cs="Arial"/>
                <w:b/>
              </w:rPr>
              <w:t>2017</w:t>
            </w:r>
          </w:p>
        </w:tc>
      </w:tr>
      <w:tr w:rsidR="00FA2F55" w:rsidRPr="00BA49E5" w:rsidTr="00FA2F55">
        <w:trPr>
          <w:trHeight w:val="268"/>
        </w:trPr>
        <w:tc>
          <w:tcPr>
            <w:tcW w:w="1278" w:type="dxa"/>
            <w:shd w:val="clear" w:color="auto" w:fill="auto"/>
          </w:tcPr>
          <w:p w:rsidR="00FA2F55" w:rsidRDefault="00FA2F55" w:rsidP="00655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884" w:type="dxa"/>
            <w:shd w:val="clear" w:color="auto" w:fill="auto"/>
          </w:tcPr>
          <w:p w:rsidR="00FA2F55" w:rsidRDefault="00FA2F55" w:rsidP="00655F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AOB</w:t>
            </w:r>
          </w:p>
        </w:tc>
        <w:tc>
          <w:tcPr>
            <w:tcW w:w="8820" w:type="dxa"/>
            <w:shd w:val="clear" w:color="auto" w:fill="auto"/>
          </w:tcPr>
          <w:p w:rsidR="00FA2F55" w:rsidRDefault="00FA2F55" w:rsidP="005C16CD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SMe to bring the Terms of Reference to the next meeting for discussion.</w:t>
            </w:r>
          </w:p>
          <w:p w:rsidR="009F26BF" w:rsidRDefault="009F26BF" w:rsidP="005C16CD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9F26BF" w:rsidRDefault="009F26BF" w:rsidP="003A4038">
            <w:pPr>
              <w:tabs>
                <w:tab w:val="left" w:pos="0"/>
                <w:tab w:val="left" w:pos="625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12.01.18 – These will be brought to the next meeting.</w:t>
            </w:r>
            <w:r w:rsidR="003A4038">
              <w:rPr>
                <w:rFonts w:ascii="Arial" w:hAnsi="Arial" w:cs="Arial"/>
              </w:rPr>
              <w:tab/>
            </w:r>
          </w:p>
          <w:p w:rsidR="003A4038" w:rsidRDefault="003A4038" w:rsidP="003A4038">
            <w:pPr>
              <w:tabs>
                <w:tab w:val="left" w:pos="0"/>
                <w:tab w:val="left" w:pos="6255"/>
              </w:tabs>
              <w:rPr>
                <w:rFonts w:ascii="Arial" w:hAnsi="Arial" w:cs="Arial"/>
              </w:rPr>
            </w:pPr>
          </w:p>
          <w:p w:rsidR="003A4038" w:rsidRDefault="003A4038" w:rsidP="003A4038">
            <w:pPr>
              <w:tabs>
                <w:tab w:val="left" w:pos="0"/>
                <w:tab w:val="left" w:pos="625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09.02.18 – Not yet updated due to the SIGN </w:t>
            </w:r>
            <w:proofErr w:type="spellStart"/>
            <w:r>
              <w:rPr>
                <w:rFonts w:ascii="Arial" w:hAnsi="Arial" w:cs="Arial"/>
              </w:rPr>
              <w:t>ToR</w:t>
            </w:r>
            <w:proofErr w:type="spellEnd"/>
            <w:r>
              <w:rPr>
                <w:rFonts w:ascii="Arial" w:hAnsi="Arial" w:cs="Arial"/>
              </w:rPr>
              <w:t xml:space="preserve"> not being updated.  Will ensure the IG Sub-Group reflects the SIGN </w:t>
            </w:r>
            <w:proofErr w:type="spellStart"/>
            <w:r>
              <w:rPr>
                <w:rFonts w:ascii="Arial" w:hAnsi="Arial" w:cs="Arial"/>
              </w:rPr>
              <w:t>ToR</w:t>
            </w:r>
            <w:proofErr w:type="spellEnd"/>
            <w:r>
              <w:rPr>
                <w:rFonts w:ascii="Arial" w:hAnsi="Arial" w:cs="Arial"/>
              </w:rPr>
              <w:t xml:space="preserve"> when complete.</w:t>
            </w:r>
          </w:p>
          <w:p w:rsidR="0050714F" w:rsidRDefault="0050714F" w:rsidP="003A4038">
            <w:pPr>
              <w:tabs>
                <w:tab w:val="left" w:pos="0"/>
                <w:tab w:val="left" w:pos="6255"/>
              </w:tabs>
              <w:rPr>
                <w:rFonts w:ascii="Arial" w:hAnsi="Arial" w:cs="Arial"/>
              </w:rPr>
            </w:pPr>
          </w:p>
          <w:p w:rsidR="0050714F" w:rsidRDefault="0050714F" w:rsidP="003A4038">
            <w:pPr>
              <w:tabs>
                <w:tab w:val="left" w:pos="0"/>
                <w:tab w:val="left" w:pos="625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13.04.18 – work underway on the </w:t>
            </w:r>
            <w:proofErr w:type="spellStart"/>
            <w:r>
              <w:rPr>
                <w:rFonts w:ascii="Arial" w:hAnsi="Arial" w:cs="Arial"/>
              </w:rPr>
              <w:t>ToR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CD01B4" w:rsidRDefault="00CD01B4" w:rsidP="003A4038">
            <w:pPr>
              <w:tabs>
                <w:tab w:val="left" w:pos="0"/>
                <w:tab w:val="left" w:pos="6255"/>
              </w:tabs>
              <w:rPr>
                <w:rFonts w:ascii="Arial" w:hAnsi="Arial" w:cs="Arial"/>
              </w:rPr>
            </w:pPr>
          </w:p>
          <w:p w:rsidR="00CD01B4" w:rsidRDefault="00CD01B4" w:rsidP="003A4038">
            <w:pPr>
              <w:tabs>
                <w:tab w:val="left" w:pos="0"/>
                <w:tab w:val="left" w:pos="625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11.05.18 – Attendees to direct any comments / amendments to SMe</w:t>
            </w:r>
          </w:p>
          <w:p w:rsidR="00FA2F55" w:rsidRDefault="00FA2F55" w:rsidP="005C16CD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1166" w:type="dxa"/>
            <w:shd w:val="clear" w:color="auto" w:fill="auto"/>
          </w:tcPr>
          <w:p w:rsidR="00CD01B4" w:rsidRDefault="00CD01B4" w:rsidP="00655F61">
            <w:pPr>
              <w:jc w:val="center"/>
              <w:rPr>
                <w:rFonts w:ascii="Arial" w:hAnsi="Arial" w:cs="Arial"/>
              </w:rPr>
            </w:pPr>
          </w:p>
          <w:p w:rsidR="00CD01B4" w:rsidRDefault="00CD01B4" w:rsidP="00655F61">
            <w:pPr>
              <w:jc w:val="center"/>
              <w:rPr>
                <w:rFonts w:ascii="Arial" w:hAnsi="Arial" w:cs="Arial"/>
              </w:rPr>
            </w:pPr>
          </w:p>
          <w:p w:rsidR="00CD01B4" w:rsidRDefault="00CD01B4" w:rsidP="00655F61">
            <w:pPr>
              <w:jc w:val="center"/>
              <w:rPr>
                <w:rFonts w:ascii="Arial" w:hAnsi="Arial" w:cs="Arial"/>
              </w:rPr>
            </w:pPr>
          </w:p>
          <w:p w:rsidR="00CD01B4" w:rsidRDefault="00CD01B4" w:rsidP="00655F61">
            <w:pPr>
              <w:jc w:val="center"/>
              <w:rPr>
                <w:rFonts w:ascii="Arial" w:hAnsi="Arial" w:cs="Arial"/>
              </w:rPr>
            </w:pPr>
          </w:p>
          <w:p w:rsidR="00CD01B4" w:rsidRDefault="00CD01B4" w:rsidP="00655F61">
            <w:pPr>
              <w:jc w:val="center"/>
              <w:rPr>
                <w:rFonts w:ascii="Arial" w:hAnsi="Arial" w:cs="Arial"/>
              </w:rPr>
            </w:pPr>
          </w:p>
          <w:p w:rsidR="00CD01B4" w:rsidRDefault="00CD01B4" w:rsidP="00655F61">
            <w:pPr>
              <w:jc w:val="center"/>
              <w:rPr>
                <w:rFonts w:ascii="Arial" w:hAnsi="Arial" w:cs="Arial"/>
              </w:rPr>
            </w:pPr>
          </w:p>
          <w:p w:rsidR="00CD01B4" w:rsidRDefault="00CD01B4" w:rsidP="00655F61">
            <w:pPr>
              <w:jc w:val="center"/>
              <w:rPr>
                <w:rFonts w:ascii="Arial" w:hAnsi="Arial" w:cs="Arial"/>
              </w:rPr>
            </w:pPr>
          </w:p>
          <w:p w:rsidR="00CD01B4" w:rsidRDefault="00CD01B4" w:rsidP="00655F61">
            <w:pPr>
              <w:jc w:val="center"/>
              <w:rPr>
                <w:rFonts w:ascii="Arial" w:hAnsi="Arial" w:cs="Arial"/>
              </w:rPr>
            </w:pPr>
          </w:p>
          <w:p w:rsidR="00CD01B4" w:rsidRDefault="00CD01B4" w:rsidP="00655F61">
            <w:pPr>
              <w:jc w:val="center"/>
              <w:rPr>
                <w:rFonts w:ascii="Arial" w:hAnsi="Arial" w:cs="Arial"/>
              </w:rPr>
            </w:pPr>
          </w:p>
          <w:p w:rsidR="00FA2F55" w:rsidRDefault="00CD01B4" w:rsidP="00655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All/</w:t>
            </w:r>
            <w:r w:rsidR="00FA2F55">
              <w:rPr>
                <w:rFonts w:ascii="Arial" w:hAnsi="Arial" w:cs="Arial"/>
              </w:rPr>
              <w:t>SMe</w:t>
            </w:r>
          </w:p>
        </w:tc>
        <w:tc>
          <w:tcPr>
            <w:tcW w:w="1530" w:type="dxa"/>
            <w:shd w:val="clear" w:color="auto" w:fill="auto"/>
          </w:tcPr>
          <w:p w:rsidR="00FA2F55" w:rsidRPr="00BA49E5" w:rsidRDefault="00FA2F55" w:rsidP="003A403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E60E7" w:rsidRPr="00BA49E5" w:rsidTr="00424D2E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3E60E7" w:rsidRPr="00BA49E5" w:rsidRDefault="003E60E7" w:rsidP="00424D2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April 2018</w:t>
            </w:r>
          </w:p>
        </w:tc>
      </w:tr>
      <w:tr w:rsidR="003E60E7" w:rsidRPr="00BA49E5" w:rsidTr="00A73F70">
        <w:trPr>
          <w:trHeight w:val="268"/>
        </w:trPr>
        <w:tc>
          <w:tcPr>
            <w:tcW w:w="1278" w:type="dxa"/>
            <w:shd w:val="clear" w:color="auto" w:fill="auto"/>
          </w:tcPr>
          <w:p w:rsidR="003E60E7" w:rsidRDefault="003E60E7" w:rsidP="00A73F7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4" w:type="dxa"/>
            <w:shd w:val="clear" w:color="auto" w:fill="auto"/>
          </w:tcPr>
          <w:p w:rsidR="003E60E7" w:rsidRDefault="009853D4" w:rsidP="00A73F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GDPR Focussed Workshop</w:t>
            </w:r>
          </w:p>
        </w:tc>
        <w:tc>
          <w:tcPr>
            <w:tcW w:w="8820" w:type="dxa"/>
            <w:shd w:val="clear" w:color="auto" w:fill="auto"/>
          </w:tcPr>
          <w:p w:rsidR="003E60E7" w:rsidRDefault="009853D4" w:rsidP="00A73F70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TO’M and LDC to circulate versions of their organisation’s Privacy Notices for information.</w:t>
            </w:r>
          </w:p>
          <w:p w:rsidR="009853D4" w:rsidRDefault="009853D4" w:rsidP="00A73F70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9853D4" w:rsidRDefault="009853D4" w:rsidP="009853D4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SME to ask John </w:t>
            </w:r>
            <w:proofErr w:type="spellStart"/>
            <w:r>
              <w:rPr>
                <w:rFonts w:ascii="Arial" w:hAnsi="Arial" w:cs="Arial"/>
              </w:rPr>
              <w:t>Hodson</w:t>
            </w:r>
            <w:proofErr w:type="spellEnd"/>
            <w:r>
              <w:rPr>
                <w:rFonts w:ascii="Arial" w:hAnsi="Arial" w:cs="Arial"/>
              </w:rPr>
              <w:t xml:space="preserve"> if the national training package will be amended.</w:t>
            </w:r>
            <w:r w:rsidR="00CD01B4">
              <w:rPr>
                <w:rFonts w:ascii="Arial" w:hAnsi="Arial" w:cs="Arial"/>
              </w:rPr>
              <w:t xml:space="preserve"> It has been confirmed no amendments to the training are planned after the launch of GDPR. </w:t>
            </w:r>
          </w:p>
          <w:p w:rsidR="009853D4" w:rsidRDefault="009853D4" w:rsidP="009853D4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9853D4" w:rsidRDefault="009853D4" w:rsidP="009853D4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SMe to organise a further morning GDPR session after the launch.</w:t>
            </w:r>
          </w:p>
          <w:p w:rsidR="009853D4" w:rsidRDefault="009853D4" w:rsidP="009853D4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1166" w:type="dxa"/>
            <w:shd w:val="clear" w:color="auto" w:fill="auto"/>
          </w:tcPr>
          <w:p w:rsidR="003E60E7" w:rsidRDefault="0098346F" w:rsidP="00A73F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TO’M and LDC</w:t>
            </w:r>
          </w:p>
          <w:p w:rsidR="0098346F" w:rsidRDefault="0098346F" w:rsidP="00A73F70">
            <w:pPr>
              <w:jc w:val="center"/>
              <w:rPr>
                <w:rFonts w:ascii="Arial" w:hAnsi="Arial" w:cs="Arial"/>
              </w:rPr>
            </w:pPr>
          </w:p>
          <w:p w:rsidR="0098346F" w:rsidRDefault="0098346F" w:rsidP="00A73F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SMe</w:t>
            </w:r>
          </w:p>
          <w:p w:rsidR="0098346F" w:rsidRDefault="0098346F" w:rsidP="00A73F70">
            <w:pPr>
              <w:jc w:val="center"/>
              <w:rPr>
                <w:rFonts w:ascii="Arial" w:hAnsi="Arial" w:cs="Arial"/>
              </w:rPr>
            </w:pPr>
          </w:p>
          <w:p w:rsidR="00CD01B4" w:rsidRDefault="00CD01B4" w:rsidP="00A73F70">
            <w:pPr>
              <w:jc w:val="center"/>
              <w:rPr>
                <w:rFonts w:ascii="Arial" w:hAnsi="Arial" w:cs="Arial"/>
              </w:rPr>
            </w:pPr>
          </w:p>
          <w:p w:rsidR="0098346F" w:rsidRDefault="0098346F" w:rsidP="00A73F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SMe</w:t>
            </w:r>
          </w:p>
        </w:tc>
        <w:tc>
          <w:tcPr>
            <w:tcW w:w="1530" w:type="dxa"/>
            <w:shd w:val="clear" w:color="auto" w:fill="auto"/>
          </w:tcPr>
          <w:p w:rsidR="003E60E7" w:rsidRDefault="003E60E7" w:rsidP="00A73F70">
            <w:pPr>
              <w:jc w:val="center"/>
              <w:rPr>
                <w:rFonts w:ascii="Arial" w:hAnsi="Arial" w:cs="Arial"/>
                <w:b/>
              </w:rPr>
            </w:pPr>
          </w:p>
          <w:p w:rsidR="00CD01B4" w:rsidRDefault="00CD01B4" w:rsidP="00A73F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  <w:p w:rsidR="00CD01B4" w:rsidRDefault="00CD01B4" w:rsidP="00A73F70">
            <w:pPr>
              <w:jc w:val="center"/>
              <w:rPr>
                <w:rFonts w:ascii="Arial" w:hAnsi="Arial" w:cs="Arial"/>
                <w:b/>
              </w:rPr>
            </w:pPr>
          </w:p>
          <w:p w:rsidR="00CD01B4" w:rsidRPr="00BA49E5" w:rsidRDefault="00CD01B4" w:rsidP="00A73F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</w:tc>
      </w:tr>
      <w:tr w:rsidR="0098346F" w:rsidRPr="00BA49E5" w:rsidTr="00A73F70">
        <w:trPr>
          <w:trHeight w:val="268"/>
        </w:trPr>
        <w:tc>
          <w:tcPr>
            <w:tcW w:w="1278" w:type="dxa"/>
            <w:shd w:val="clear" w:color="auto" w:fill="auto"/>
          </w:tcPr>
          <w:p w:rsidR="0098346F" w:rsidRDefault="0098346F" w:rsidP="00A73F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5.</w:t>
            </w:r>
          </w:p>
        </w:tc>
        <w:tc>
          <w:tcPr>
            <w:tcW w:w="2884" w:type="dxa"/>
            <w:shd w:val="clear" w:color="auto" w:fill="auto"/>
          </w:tcPr>
          <w:p w:rsidR="0098346F" w:rsidRDefault="0098346F" w:rsidP="00A73F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Regional/National Event Updates</w:t>
            </w:r>
          </w:p>
        </w:tc>
        <w:tc>
          <w:tcPr>
            <w:tcW w:w="8820" w:type="dxa"/>
            <w:shd w:val="clear" w:color="auto" w:fill="auto"/>
          </w:tcPr>
          <w:p w:rsidR="0098346F" w:rsidRDefault="0098346F" w:rsidP="00A73F70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BJ to send SMe the details of the person who presented at the SASIG conference on cyber security for them to be invited to give a presentation to the group.</w:t>
            </w:r>
          </w:p>
          <w:p w:rsidR="0098346F" w:rsidRDefault="0098346F" w:rsidP="00A73F70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1166" w:type="dxa"/>
            <w:shd w:val="clear" w:color="auto" w:fill="auto"/>
          </w:tcPr>
          <w:p w:rsidR="0098346F" w:rsidRDefault="0098346F" w:rsidP="00A73F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BJ</w:t>
            </w:r>
          </w:p>
        </w:tc>
        <w:tc>
          <w:tcPr>
            <w:tcW w:w="1530" w:type="dxa"/>
            <w:shd w:val="clear" w:color="auto" w:fill="auto"/>
          </w:tcPr>
          <w:p w:rsidR="0098346F" w:rsidRPr="00BA49E5" w:rsidRDefault="00CD01B4" w:rsidP="00A73F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</w:tc>
      </w:tr>
      <w:tr w:rsidR="00154C20" w:rsidRPr="00BA49E5" w:rsidTr="00A73F70">
        <w:trPr>
          <w:trHeight w:val="268"/>
        </w:trPr>
        <w:tc>
          <w:tcPr>
            <w:tcW w:w="1278" w:type="dxa"/>
            <w:shd w:val="clear" w:color="auto" w:fill="auto"/>
          </w:tcPr>
          <w:p w:rsidR="00154C20" w:rsidRDefault="00154C20" w:rsidP="00A73F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2884" w:type="dxa"/>
            <w:shd w:val="clear" w:color="auto" w:fill="auto"/>
          </w:tcPr>
          <w:p w:rsidR="00154C20" w:rsidRPr="00154C20" w:rsidRDefault="00154C20" w:rsidP="00154C20">
            <w:pPr>
              <w:rPr>
                <w:rFonts w:ascii="Arial" w:hAnsi="Arial" w:cs="Arial"/>
                <w:lang w:eastAsia="en-GB"/>
              </w:rPr>
            </w:pPr>
            <w:r w:rsidRPr="00154C20">
              <w:rPr>
                <w:rFonts w:ascii="Arial" w:hAnsi="Arial" w:cs="Arial"/>
                <w:lang w:eastAsia="en-GB"/>
              </w:rPr>
              <w:t>IG Education/Personal Development Updates</w:t>
            </w:r>
          </w:p>
          <w:p w:rsidR="00154C20" w:rsidRDefault="00154C20" w:rsidP="00A73F70">
            <w:pPr>
              <w:rPr>
                <w:rFonts w:ascii="Arial" w:hAnsi="Arial" w:cs="Arial"/>
              </w:rPr>
            </w:pPr>
          </w:p>
        </w:tc>
        <w:tc>
          <w:tcPr>
            <w:tcW w:w="8820" w:type="dxa"/>
            <w:shd w:val="clear" w:color="auto" w:fill="auto"/>
          </w:tcPr>
          <w:p w:rsidR="00154C20" w:rsidRDefault="00154C20" w:rsidP="00A73F70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SMe to find out of the SIRO and Records Management Training will be updated.</w:t>
            </w:r>
          </w:p>
        </w:tc>
        <w:tc>
          <w:tcPr>
            <w:tcW w:w="1166" w:type="dxa"/>
            <w:shd w:val="clear" w:color="auto" w:fill="auto"/>
          </w:tcPr>
          <w:p w:rsidR="00154C20" w:rsidRDefault="00154C20" w:rsidP="00A73F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SMe</w:t>
            </w:r>
          </w:p>
        </w:tc>
        <w:tc>
          <w:tcPr>
            <w:tcW w:w="1530" w:type="dxa"/>
            <w:shd w:val="clear" w:color="auto" w:fill="auto"/>
          </w:tcPr>
          <w:p w:rsidR="00154C20" w:rsidRPr="00BA49E5" w:rsidRDefault="00CD01B4" w:rsidP="00A73F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</w:tc>
      </w:tr>
      <w:tr w:rsidR="00CD01B4" w:rsidRPr="00BA49E5" w:rsidTr="00D67168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CD01B4" w:rsidRPr="00BA49E5" w:rsidRDefault="00CD01B4" w:rsidP="00D6716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May 2018</w:t>
            </w:r>
          </w:p>
        </w:tc>
      </w:tr>
      <w:tr w:rsidR="00CD01B4" w:rsidRPr="00BA49E5" w:rsidTr="00D67168">
        <w:trPr>
          <w:trHeight w:val="268"/>
        </w:trPr>
        <w:tc>
          <w:tcPr>
            <w:tcW w:w="1278" w:type="dxa"/>
            <w:shd w:val="clear" w:color="auto" w:fill="auto"/>
          </w:tcPr>
          <w:p w:rsidR="00CD01B4" w:rsidRDefault="007A748E" w:rsidP="00D671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884" w:type="dxa"/>
            <w:shd w:val="clear" w:color="auto" w:fill="auto"/>
          </w:tcPr>
          <w:p w:rsidR="00CD01B4" w:rsidRDefault="007A748E" w:rsidP="00D671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GDPR</w:t>
            </w:r>
          </w:p>
        </w:tc>
        <w:tc>
          <w:tcPr>
            <w:tcW w:w="8820" w:type="dxa"/>
            <w:shd w:val="clear" w:color="auto" w:fill="auto"/>
          </w:tcPr>
          <w:p w:rsidR="00CD01B4" w:rsidRDefault="007A748E" w:rsidP="00D67168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SMe to raise the Data Security and Information Awareness training not being updated with regards to GDPR to the NYDIF group.</w:t>
            </w:r>
          </w:p>
          <w:p w:rsidR="007A748E" w:rsidRDefault="007A748E" w:rsidP="00D67168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1166" w:type="dxa"/>
            <w:shd w:val="clear" w:color="auto" w:fill="auto"/>
          </w:tcPr>
          <w:p w:rsidR="00CD01B4" w:rsidRDefault="007A748E" w:rsidP="00D671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SMe</w:t>
            </w:r>
          </w:p>
        </w:tc>
        <w:tc>
          <w:tcPr>
            <w:tcW w:w="1530" w:type="dxa"/>
            <w:shd w:val="clear" w:color="auto" w:fill="auto"/>
          </w:tcPr>
          <w:p w:rsidR="00CD01B4" w:rsidRPr="00BA49E5" w:rsidRDefault="00CD01B4" w:rsidP="00D6716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A748E" w:rsidRPr="00BA49E5" w:rsidTr="00D67168">
        <w:trPr>
          <w:trHeight w:val="268"/>
        </w:trPr>
        <w:tc>
          <w:tcPr>
            <w:tcW w:w="1278" w:type="dxa"/>
            <w:shd w:val="clear" w:color="auto" w:fill="auto"/>
          </w:tcPr>
          <w:p w:rsidR="007A748E" w:rsidRDefault="007A748E" w:rsidP="00D671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4" w:type="dxa"/>
            <w:shd w:val="clear" w:color="auto" w:fill="auto"/>
          </w:tcPr>
          <w:p w:rsidR="007A748E" w:rsidRDefault="007A748E" w:rsidP="00D67168">
            <w:pPr>
              <w:rPr>
                <w:rFonts w:ascii="Arial" w:hAnsi="Arial" w:cs="Arial"/>
              </w:rPr>
            </w:pPr>
          </w:p>
        </w:tc>
        <w:tc>
          <w:tcPr>
            <w:tcW w:w="8820" w:type="dxa"/>
            <w:shd w:val="clear" w:color="auto" w:fill="auto"/>
          </w:tcPr>
          <w:p w:rsidR="007A748E" w:rsidRDefault="007A748E" w:rsidP="00D67168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SMe to write to the ICO with regards to not for profit organisations not requiring </w:t>
            </w:r>
            <w:proofErr w:type="gramStart"/>
            <w:r>
              <w:rPr>
                <w:rFonts w:ascii="Arial" w:hAnsi="Arial" w:cs="Arial"/>
              </w:rPr>
              <w:t>to register, and report</w:t>
            </w:r>
            <w:proofErr w:type="gramEnd"/>
            <w:r>
              <w:rPr>
                <w:rFonts w:ascii="Arial" w:hAnsi="Arial" w:cs="Arial"/>
              </w:rPr>
              <w:t xml:space="preserve"> back the findings.</w:t>
            </w:r>
          </w:p>
          <w:p w:rsidR="007A748E" w:rsidRDefault="007A748E" w:rsidP="00D67168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1166" w:type="dxa"/>
            <w:shd w:val="clear" w:color="auto" w:fill="auto"/>
          </w:tcPr>
          <w:p w:rsidR="007A748E" w:rsidRDefault="007A748E" w:rsidP="00D671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SMe</w:t>
            </w:r>
          </w:p>
        </w:tc>
        <w:tc>
          <w:tcPr>
            <w:tcW w:w="1530" w:type="dxa"/>
            <w:shd w:val="clear" w:color="auto" w:fill="auto"/>
          </w:tcPr>
          <w:p w:rsidR="007A748E" w:rsidRPr="00BA49E5" w:rsidRDefault="007A748E" w:rsidP="00D6716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A748E" w:rsidRPr="00BA49E5" w:rsidTr="00D67168">
        <w:trPr>
          <w:trHeight w:val="268"/>
        </w:trPr>
        <w:tc>
          <w:tcPr>
            <w:tcW w:w="1278" w:type="dxa"/>
            <w:shd w:val="clear" w:color="auto" w:fill="auto"/>
          </w:tcPr>
          <w:p w:rsidR="007A748E" w:rsidRDefault="007A748E" w:rsidP="00D671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2884" w:type="dxa"/>
            <w:shd w:val="clear" w:color="auto" w:fill="auto"/>
          </w:tcPr>
          <w:p w:rsidR="007A748E" w:rsidRDefault="007A748E" w:rsidP="00D671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IG Education/Personal Development Updates</w:t>
            </w:r>
          </w:p>
        </w:tc>
        <w:tc>
          <w:tcPr>
            <w:tcW w:w="8820" w:type="dxa"/>
            <w:shd w:val="clear" w:color="auto" w:fill="auto"/>
          </w:tcPr>
          <w:p w:rsidR="007A748E" w:rsidRDefault="007A748E" w:rsidP="00D67168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BJ to circulate the </w:t>
            </w:r>
            <w:proofErr w:type="spellStart"/>
            <w:r>
              <w:rPr>
                <w:rFonts w:ascii="Arial" w:hAnsi="Arial" w:cs="Arial"/>
              </w:rPr>
              <w:t>Amberhawk</w:t>
            </w:r>
            <w:proofErr w:type="spellEnd"/>
            <w:r>
              <w:rPr>
                <w:rFonts w:ascii="Arial" w:hAnsi="Arial" w:cs="Arial"/>
              </w:rPr>
              <w:t xml:space="preserve"> ECS 2 day update course for people who already have the GDPR Practitioner Certificate.</w:t>
            </w:r>
          </w:p>
        </w:tc>
        <w:tc>
          <w:tcPr>
            <w:tcW w:w="1166" w:type="dxa"/>
            <w:shd w:val="clear" w:color="auto" w:fill="auto"/>
          </w:tcPr>
          <w:p w:rsidR="007A748E" w:rsidRDefault="007A748E" w:rsidP="00D671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BJ</w:t>
            </w:r>
          </w:p>
        </w:tc>
        <w:tc>
          <w:tcPr>
            <w:tcW w:w="1530" w:type="dxa"/>
            <w:shd w:val="clear" w:color="auto" w:fill="auto"/>
          </w:tcPr>
          <w:p w:rsidR="007A748E" w:rsidRPr="00BA49E5" w:rsidRDefault="007A748E" w:rsidP="00D6716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A748E" w:rsidRPr="00BA49E5" w:rsidTr="00D67168">
        <w:trPr>
          <w:trHeight w:val="268"/>
        </w:trPr>
        <w:tc>
          <w:tcPr>
            <w:tcW w:w="1278" w:type="dxa"/>
            <w:shd w:val="clear" w:color="auto" w:fill="auto"/>
          </w:tcPr>
          <w:p w:rsidR="007A748E" w:rsidRDefault="007A748E" w:rsidP="00D671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4" w:type="dxa"/>
            <w:shd w:val="clear" w:color="auto" w:fill="auto"/>
          </w:tcPr>
          <w:p w:rsidR="007A748E" w:rsidRDefault="007A748E" w:rsidP="00D67168">
            <w:pPr>
              <w:rPr>
                <w:rFonts w:ascii="Arial" w:hAnsi="Arial" w:cs="Arial"/>
              </w:rPr>
            </w:pPr>
          </w:p>
        </w:tc>
        <w:tc>
          <w:tcPr>
            <w:tcW w:w="8820" w:type="dxa"/>
            <w:shd w:val="clear" w:color="auto" w:fill="auto"/>
          </w:tcPr>
          <w:p w:rsidR="007A748E" w:rsidRDefault="0063723A" w:rsidP="0063723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GB"/>
              </w:rPr>
              <w:t xml:space="preserve">SMe to locate and circulate the link to the </w:t>
            </w:r>
            <w:r w:rsidRPr="0063723A">
              <w:rPr>
                <w:rFonts w:ascii="Arial" w:hAnsi="Arial" w:cs="Arial"/>
                <w:lang w:eastAsia="en-GB"/>
              </w:rPr>
              <w:t xml:space="preserve">Act Now course with regards to health information governance </w:t>
            </w:r>
            <w:r>
              <w:rPr>
                <w:rFonts w:ascii="Arial" w:hAnsi="Arial" w:cs="Arial"/>
                <w:lang w:eastAsia="en-GB"/>
              </w:rPr>
              <w:t>that</w:t>
            </w:r>
            <w:r w:rsidRPr="0063723A">
              <w:rPr>
                <w:rFonts w:ascii="Arial" w:hAnsi="Arial" w:cs="Arial"/>
                <w:lang w:eastAsia="en-GB"/>
              </w:rPr>
              <w:t xml:space="preserve"> focusses on the new toolkit.  </w:t>
            </w:r>
          </w:p>
        </w:tc>
        <w:tc>
          <w:tcPr>
            <w:tcW w:w="1166" w:type="dxa"/>
            <w:shd w:val="clear" w:color="auto" w:fill="auto"/>
          </w:tcPr>
          <w:p w:rsidR="007A748E" w:rsidRDefault="0063723A" w:rsidP="00D671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SMe</w:t>
            </w:r>
          </w:p>
        </w:tc>
        <w:tc>
          <w:tcPr>
            <w:tcW w:w="1530" w:type="dxa"/>
            <w:shd w:val="clear" w:color="auto" w:fill="auto"/>
          </w:tcPr>
          <w:p w:rsidR="007A748E" w:rsidRPr="00BA49E5" w:rsidRDefault="007A748E" w:rsidP="00D6716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D3573" w:rsidRPr="00BA49E5" w:rsidTr="00D67168">
        <w:trPr>
          <w:trHeight w:val="268"/>
        </w:trPr>
        <w:tc>
          <w:tcPr>
            <w:tcW w:w="1278" w:type="dxa"/>
            <w:shd w:val="clear" w:color="auto" w:fill="auto"/>
          </w:tcPr>
          <w:p w:rsidR="000D3573" w:rsidRDefault="000D3573" w:rsidP="00D671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884" w:type="dxa"/>
            <w:shd w:val="clear" w:color="auto" w:fill="auto"/>
          </w:tcPr>
          <w:p w:rsidR="000D3573" w:rsidRDefault="000D3573" w:rsidP="00D671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Information Governance Toolkit</w:t>
            </w:r>
          </w:p>
        </w:tc>
        <w:tc>
          <w:tcPr>
            <w:tcW w:w="8820" w:type="dxa"/>
            <w:shd w:val="clear" w:color="auto" w:fill="auto"/>
          </w:tcPr>
          <w:p w:rsidR="000D3573" w:rsidRDefault="000D3573" w:rsidP="0063723A">
            <w:pPr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SMe to amend this on the next agenda.</w:t>
            </w:r>
          </w:p>
        </w:tc>
        <w:tc>
          <w:tcPr>
            <w:tcW w:w="1166" w:type="dxa"/>
            <w:shd w:val="clear" w:color="auto" w:fill="auto"/>
          </w:tcPr>
          <w:p w:rsidR="000D3573" w:rsidRDefault="000D3573" w:rsidP="00D671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SMe</w:t>
            </w:r>
          </w:p>
        </w:tc>
        <w:tc>
          <w:tcPr>
            <w:tcW w:w="1530" w:type="dxa"/>
            <w:shd w:val="clear" w:color="auto" w:fill="auto"/>
          </w:tcPr>
          <w:p w:rsidR="000D3573" w:rsidRPr="00BA49E5" w:rsidRDefault="000D3573" w:rsidP="00D6716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D3573" w:rsidRPr="00BA49E5" w:rsidTr="00D67168">
        <w:trPr>
          <w:trHeight w:val="268"/>
        </w:trPr>
        <w:tc>
          <w:tcPr>
            <w:tcW w:w="1278" w:type="dxa"/>
            <w:shd w:val="clear" w:color="auto" w:fill="auto"/>
          </w:tcPr>
          <w:p w:rsidR="000D3573" w:rsidRDefault="0061109A" w:rsidP="00D671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884" w:type="dxa"/>
            <w:shd w:val="clear" w:color="auto" w:fill="auto"/>
          </w:tcPr>
          <w:p w:rsidR="000D3573" w:rsidRDefault="0061109A" w:rsidP="00D671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Any Other Business</w:t>
            </w:r>
          </w:p>
        </w:tc>
        <w:tc>
          <w:tcPr>
            <w:tcW w:w="8820" w:type="dxa"/>
            <w:shd w:val="clear" w:color="auto" w:fill="auto"/>
          </w:tcPr>
          <w:p w:rsidR="000D3573" w:rsidRDefault="0061109A" w:rsidP="0063723A">
            <w:pPr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Comments/amendments on the </w:t>
            </w:r>
            <w:proofErr w:type="spellStart"/>
            <w:r>
              <w:rPr>
                <w:rFonts w:ascii="Arial" w:hAnsi="Arial" w:cs="Arial"/>
                <w:lang w:eastAsia="en-GB"/>
              </w:rPr>
              <w:t>ToR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for this meeting to be directed via email to SMe.</w:t>
            </w:r>
          </w:p>
        </w:tc>
        <w:tc>
          <w:tcPr>
            <w:tcW w:w="1166" w:type="dxa"/>
            <w:shd w:val="clear" w:color="auto" w:fill="auto"/>
          </w:tcPr>
          <w:p w:rsidR="000D3573" w:rsidRDefault="0061109A" w:rsidP="00D671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  <w:bookmarkStart w:id="0" w:name="_GoBack"/>
            <w:bookmarkEnd w:id="0"/>
          </w:p>
        </w:tc>
        <w:tc>
          <w:tcPr>
            <w:tcW w:w="1530" w:type="dxa"/>
            <w:shd w:val="clear" w:color="auto" w:fill="auto"/>
          </w:tcPr>
          <w:p w:rsidR="000D3573" w:rsidRPr="00BA49E5" w:rsidRDefault="000D3573" w:rsidP="00D67168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2A0F5B" w:rsidRDefault="002A0F5B" w:rsidP="00CD01B4"/>
    <w:sectPr w:rsidR="002A0F5B" w:rsidSect="000E504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3347"/>
    <w:multiLevelType w:val="hybridMultilevel"/>
    <w:tmpl w:val="07D61760"/>
    <w:lvl w:ilvl="0" w:tplc="23001FFA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D047C"/>
    <w:multiLevelType w:val="hybridMultilevel"/>
    <w:tmpl w:val="14BA6338"/>
    <w:lvl w:ilvl="0" w:tplc="3D729E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50ED2"/>
    <w:multiLevelType w:val="hybridMultilevel"/>
    <w:tmpl w:val="FC7E0390"/>
    <w:lvl w:ilvl="0" w:tplc="8BDE3A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401D21"/>
    <w:multiLevelType w:val="hybridMultilevel"/>
    <w:tmpl w:val="53009A70"/>
    <w:lvl w:ilvl="0" w:tplc="56627C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9819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D04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B08A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26F4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3847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04E6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6AA7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32DB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8BF7B0F"/>
    <w:multiLevelType w:val="hybridMultilevel"/>
    <w:tmpl w:val="7B5E304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40C"/>
    <w:rsid w:val="00012E7E"/>
    <w:rsid w:val="0006390B"/>
    <w:rsid w:val="00075DFE"/>
    <w:rsid w:val="00082174"/>
    <w:rsid w:val="000833D1"/>
    <w:rsid w:val="00090E27"/>
    <w:rsid w:val="000A307A"/>
    <w:rsid w:val="000B524B"/>
    <w:rsid w:val="000B7EDC"/>
    <w:rsid w:val="000C43C9"/>
    <w:rsid w:val="000D3573"/>
    <w:rsid w:val="000E5049"/>
    <w:rsid w:val="000E6F6C"/>
    <w:rsid w:val="000F1BFA"/>
    <w:rsid w:val="00101E90"/>
    <w:rsid w:val="00117F89"/>
    <w:rsid w:val="0012413F"/>
    <w:rsid w:val="00127936"/>
    <w:rsid w:val="0015170D"/>
    <w:rsid w:val="00154C20"/>
    <w:rsid w:val="00164338"/>
    <w:rsid w:val="00176CFC"/>
    <w:rsid w:val="00186B87"/>
    <w:rsid w:val="0019699F"/>
    <w:rsid w:val="001A39CA"/>
    <w:rsid w:val="001C48F7"/>
    <w:rsid w:val="001D5DC3"/>
    <w:rsid w:val="001E1C20"/>
    <w:rsid w:val="001F0977"/>
    <w:rsid w:val="001F7BE8"/>
    <w:rsid w:val="002109F5"/>
    <w:rsid w:val="002116D9"/>
    <w:rsid w:val="00237BA1"/>
    <w:rsid w:val="00265AAD"/>
    <w:rsid w:val="002676D9"/>
    <w:rsid w:val="00297FBF"/>
    <w:rsid w:val="002A0F5B"/>
    <w:rsid w:val="002A1A6C"/>
    <w:rsid w:val="002C23C3"/>
    <w:rsid w:val="002C641F"/>
    <w:rsid w:val="002C67C2"/>
    <w:rsid w:val="002D2001"/>
    <w:rsid w:val="002D2281"/>
    <w:rsid w:val="002F3D3D"/>
    <w:rsid w:val="002F5325"/>
    <w:rsid w:val="00301FFD"/>
    <w:rsid w:val="00312ED0"/>
    <w:rsid w:val="00316C04"/>
    <w:rsid w:val="003230C3"/>
    <w:rsid w:val="0032546C"/>
    <w:rsid w:val="003342BB"/>
    <w:rsid w:val="00335605"/>
    <w:rsid w:val="00336491"/>
    <w:rsid w:val="00337CFD"/>
    <w:rsid w:val="003463F6"/>
    <w:rsid w:val="00352B57"/>
    <w:rsid w:val="003563D5"/>
    <w:rsid w:val="00362BCE"/>
    <w:rsid w:val="00375B32"/>
    <w:rsid w:val="003A4038"/>
    <w:rsid w:val="003A6F3D"/>
    <w:rsid w:val="003B205B"/>
    <w:rsid w:val="003B65A6"/>
    <w:rsid w:val="003C34D8"/>
    <w:rsid w:val="003C7631"/>
    <w:rsid w:val="003D53E3"/>
    <w:rsid w:val="003E60E7"/>
    <w:rsid w:val="003F0DBE"/>
    <w:rsid w:val="003F1195"/>
    <w:rsid w:val="00422E21"/>
    <w:rsid w:val="00426B6A"/>
    <w:rsid w:val="00431931"/>
    <w:rsid w:val="00441D50"/>
    <w:rsid w:val="0044728B"/>
    <w:rsid w:val="00454A1B"/>
    <w:rsid w:val="00481BD1"/>
    <w:rsid w:val="0048610D"/>
    <w:rsid w:val="004B4933"/>
    <w:rsid w:val="004E1AFA"/>
    <w:rsid w:val="0050497C"/>
    <w:rsid w:val="0050714F"/>
    <w:rsid w:val="00522A93"/>
    <w:rsid w:val="0052440C"/>
    <w:rsid w:val="0053373B"/>
    <w:rsid w:val="00572FF6"/>
    <w:rsid w:val="005836CF"/>
    <w:rsid w:val="00586B4B"/>
    <w:rsid w:val="0059538B"/>
    <w:rsid w:val="005B1204"/>
    <w:rsid w:val="005B191E"/>
    <w:rsid w:val="005C16CD"/>
    <w:rsid w:val="005C5AC0"/>
    <w:rsid w:val="005D7F65"/>
    <w:rsid w:val="005F30FF"/>
    <w:rsid w:val="005F5FD3"/>
    <w:rsid w:val="00601156"/>
    <w:rsid w:val="00605467"/>
    <w:rsid w:val="0060609D"/>
    <w:rsid w:val="00606AF3"/>
    <w:rsid w:val="0061109A"/>
    <w:rsid w:val="0063272A"/>
    <w:rsid w:val="0063723A"/>
    <w:rsid w:val="006618CA"/>
    <w:rsid w:val="0066204A"/>
    <w:rsid w:val="0066389B"/>
    <w:rsid w:val="00694120"/>
    <w:rsid w:val="00697F16"/>
    <w:rsid w:val="006C67ED"/>
    <w:rsid w:val="006D1945"/>
    <w:rsid w:val="006D1DB8"/>
    <w:rsid w:val="006E25F8"/>
    <w:rsid w:val="006E6214"/>
    <w:rsid w:val="006F1D6C"/>
    <w:rsid w:val="006F4CE5"/>
    <w:rsid w:val="0070300C"/>
    <w:rsid w:val="00725EE3"/>
    <w:rsid w:val="00755242"/>
    <w:rsid w:val="00770D90"/>
    <w:rsid w:val="0077498F"/>
    <w:rsid w:val="00784FF1"/>
    <w:rsid w:val="0078546F"/>
    <w:rsid w:val="00794319"/>
    <w:rsid w:val="007A050D"/>
    <w:rsid w:val="007A748E"/>
    <w:rsid w:val="007C1FFA"/>
    <w:rsid w:val="007F5E6E"/>
    <w:rsid w:val="00800938"/>
    <w:rsid w:val="0080672A"/>
    <w:rsid w:val="0080731D"/>
    <w:rsid w:val="00824780"/>
    <w:rsid w:val="008509AD"/>
    <w:rsid w:val="00892C19"/>
    <w:rsid w:val="008A196E"/>
    <w:rsid w:val="008A2B92"/>
    <w:rsid w:val="008B1223"/>
    <w:rsid w:val="008C4B87"/>
    <w:rsid w:val="008D059C"/>
    <w:rsid w:val="008F078D"/>
    <w:rsid w:val="0091432C"/>
    <w:rsid w:val="0091525F"/>
    <w:rsid w:val="00920762"/>
    <w:rsid w:val="00934EBF"/>
    <w:rsid w:val="00946F08"/>
    <w:rsid w:val="0094705B"/>
    <w:rsid w:val="00956DCF"/>
    <w:rsid w:val="00976FFB"/>
    <w:rsid w:val="00982655"/>
    <w:rsid w:val="0098346F"/>
    <w:rsid w:val="00984167"/>
    <w:rsid w:val="009853D4"/>
    <w:rsid w:val="00987C15"/>
    <w:rsid w:val="00990924"/>
    <w:rsid w:val="00997FED"/>
    <w:rsid w:val="009A082E"/>
    <w:rsid w:val="009A123E"/>
    <w:rsid w:val="009A5470"/>
    <w:rsid w:val="009C0BF6"/>
    <w:rsid w:val="009C3E3C"/>
    <w:rsid w:val="009D4340"/>
    <w:rsid w:val="009F26AF"/>
    <w:rsid w:val="009F26BF"/>
    <w:rsid w:val="00A145B8"/>
    <w:rsid w:val="00A31CD2"/>
    <w:rsid w:val="00A32F8F"/>
    <w:rsid w:val="00A7200A"/>
    <w:rsid w:val="00A80C45"/>
    <w:rsid w:val="00A8345A"/>
    <w:rsid w:val="00A91092"/>
    <w:rsid w:val="00A94E6A"/>
    <w:rsid w:val="00A97FC9"/>
    <w:rsid w:val="00AA1B7F"/>
    <w:rsid w:val="00AC50F6"/>
    <w:rsid w:val="00AC7D19"/>
    <w:rsid w:val="00B034A9"/>
    <w:rsid w:val="00B0757A"/>
    <w:rsid w:val="00B32A7E"/>
    <w:rsid w:val="00B43AD0"/>
    <w:rsid w:val="00B50F52"/>
    <w:rsid w:val="00B70218"/>
    <w:rsid w:val="00B83990"/>
    <w:rsid w:val="00B87B58"/>
    <w:rsid w:val="00B9587B"/>
    <w:rsid w:val="00BA49E5"/>
    <w:rsid w:val="00BA5C7E"/>
    <w:rsid w:val="00BA77BA"/>
    <w:rsid w:val="00BB4CB0"/>
    <w:rsid w:val="00BC47C0"/>
    <w:rsid w:val="00BC4C00"/>
    <w:rsid w:val="00BD3D87"/>
    <w:rsid w:val="00BF77C1"/>
    <w:rsid w:val="00C02226"/>
    <w:rsid w:val="00C02AFC"/>
    <w:rsid w:val="00C13E41"/>
    <w:rsid w:val="00C16418"/>
    <w:rsid w:val="00C17B12"/>
    <w:rsid w:val="00C23030"/>
    <w:rsid w:val="00C42102"/>
    <w:rsid w:val="00C56E4E"/>
    <w:rsid w:val="00C6056B"/>
    <w:rsid w:val="00C679F0"/>
    <w:rsid w:val="00C7496D"/>
    <w:rsid w:val="00C810B1"/>
    <w:rsid w:val="00C845D1"/>
    <w:rsid w:val="00C87BE5"/>
    <w:rsid w:val="00C917B0"/>
    <w:rsid w:val="00CB213D"/>
    <w:rsid w:val="00CC09D7"/>
    <w:rsid w:val="00CD01B4"/>
    <w:rsid w:val="00CD3B52"/>
    <w:rsid w:val="00CD3FD4"/>
    <w:rsid w:val="00CD44B9"/>
    <w:rsid w:val="00CF4FFD"/>
    <w:rsid w:val="00D00C23"/>
    <w:rsid w:val="00D066B2"/>
    <w:rsid w:val="00D16117"/>
    <w:rsid w:val="00D4787E"/>
    <w:rsid w:val="00D75AE4"/>
    <w:rsid w:val="00D82431"/>
    <w:rsid w:val="00D931FF"/>
    <w:rsid w:val="00D94BF5"/>
    <w:rsid w:val="00DA3A4B"/>
    <w:rsid w:val="00DA506F"/>
    <w:rsid w:val="00DB0CAD"/>
    <w:rsid w:val="00DB15C0"/>
    <w:rsid w:val="00DB3FEA"/>
    <w:rsid w:val="00DC54A2"/>
    <w:rsid w:val="00DC7422"/>
    <w:rsid w:val="00DD6E81"/>
    <w:rsid w:val="00DE7EA8"/>
    <w:rsid w:val="00DF08A6"/>
    <w:rsid w:val="00DF2EAE"/>
    <w:rsid w:val="00E004E3"/>
    <w:rsid w:val="00E26529"/>
    <w:rsid w:val="00E3293F"/>
    <w:rsid w:val="00E45E0B"/>
    <w:rsid w:val="00E5093F"/>
    <w:rsid w:val="00E53340"/>
    <w:rsid w:val="00E71DA7"/>
    <w:rsid w:val="00E76817"/>
    <w:rsid w:val="00E76F9D"/>
    <w:rsid w:val="00E810E2"/>
    <w:rsid w:val="00E84213"/>
    <w:rsid w:val="00E875CB"/>
    <w:rsid w:val="00E9231E"/>
    <w:rsid w:val="00EA2B16"/>
    <w:rsid w:val="00EB2539"/>
    <w:rsid w:val="00EB6485"/>
    <w:rsid w:val="00EC0F6D"/>
    <w:rsid w:val="00EC56CC"/>
    <w:rsid w:val="00EE12F5"/>
    <w:rsid w:val="00EE1616"/>
    <w:rsid w:val="00EF0917"/>
    <w:rsid w:val="00EF409A"/>
    <w:rsid w:val="00F05D25"/>
    <w:rsid w:val="00F2338E"/>
    <w:rsid w:val="00F366A3"/>
    <w:rsid w:val="00F37C2F"/>
    <w:rsid w:val="00F4768E"/>
    <w:rsid w:val="00F6050D"/>
    <w:rsid w:val="00F65EA7"/>
    <w:rsid w:val="00F71A52"/>
    <w:rsid w:val="00F73D03"/>
    <w:rsid w:val="00F763B9"/>
    <w:rsid w:val="00F82622"/>
    <w:rsid w:val="00FA2C86"/>
    <w:rsid w:val="00FA2F55"/>
    <w:rsid w:val="00FB12B2"/>
    <w:rsid w:val="00FD088B"/>
    <w:rsid w:val="00FD1B30"/>
    <w:rsid w:val="00FD3321"/>
    <w:rsid w:val="00FF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D25"/>
    <w:pPr>
      <w:ind w:left="720"/>
      <w:contextualSpacing/>
    </w:pPr>
  </w:style>
  <w:style w:type="paragraph" w:customStyle="1" w:styleId="Char">
    <w:name w:val="Char"/>
    <w:basedOn w:val="Normal"/>
    <w:rsid w:val="00F05D2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8E"/>
    <w:rPr>
      <w:rFonts w:ascii="Tahoma" w:eastAsia="Times New Roman" w:hAnsi="Tahoma" w:cs="Tahoma"/>
      <w:sz w:val="16"/>
      <w:szCs w:val="16"/>
    </w:rPr>
  </w:style>
  <w:style w:type="paragraph" w:customStyle="1" w:styleId="Char0">
    <w:name w:val="Char"/>
    <w:basedOn w:val="Normal"/>
    <w:rsid w:val="0060115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1">
    <w:name w:val="Char"/>
    <w:basedOn w:val="Normal"/>
    <w:rsid w:val="003B205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A2C86"/>
    <w:rPr>
      <w:color w:val="0000FF" w:themeColor="hyperlink"/>
      <w:u w:val="single"/>
    </w:rPr>
  </w:style>
  <w:style w:type="paragraph" w:customStyle="1" w:styleId="Char2">
    <w:name w:val="Char"/>
    <w:basedOn w:val="Normal"/>
    <w:rsid w:val="00AA1B7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3">
    <w:name w:val="Char"/>
    <w:basedOn w:val="Normal"/>
    <w:rsid w:val="009853D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4">
    <w:name w:val="Char"/>
    <w:basedOn w:val="Normal"/>
    <w:rsid w:val="00CD01B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5">
    <w:name w:val=" Char"/>
    <w:basedOn w:val="Normal"/>
    <w:rsid w:val="007A748E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D25"/>
    <w:pPr>
      <w:ind w:left="720"/>
      <w:contextualSpacing/>
    </w:pPr>
  </w:style>
  <w:style w:type="paragraph" w:customStyle="1" w:styleId="Char">
    <w:name w:val="Char"/>
    <w:basedOn w:val="Normal"/>
    <w:rsid w:val="00F05D2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8E"/>
    <w:rPr>
      <w:rFonts w:ascii="Tahoma" w:eastAsia="Times New Roman" w:hAnsi="Tahoma" w:cs="Tahoma"/>
      <w:sz w:val="16"/>
      <w:szCs w:val="16"/>
    </w:rPr>
  </w:style>
  <w:style w:type="paragraph" w:customStyle="1" w:styleId="Char0">
    <w:name w:val="Char"/>
    <w:basedOn w:val="Normal"/>
    <w:rsid w:val="0060115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1">
    <w:name w:val="Char"/>
    <w:basedOn w:val="Normal"/>
    <w:rsid w:val="003B205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A2C86"/>
    <w:rPr>
      <w:color w:val="0000FF" w:themeColor="hyperlink"/>
      <w:u w:val="single"/>
    </w:rPr>
  </w:style>
  <w:style w:type="paragraph" w:customStyle="1" w:styleId="Char2">
    <w:name w:val="Char"/>
    <w:basedOn w:val="Normal"/>
    <w:rsid w:val="00AA1B7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3">
    <w:name w:val="Char"/>
    <w:basedOn w:val="Normal"/>
    <w:rsid w:val="009853D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4">
    <w:name w:val="Char"/>
    <w:basedOn w:val="Normal"/>
    <w:rsid w:val="00CD01B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5">
    <w:name w:val=" Char"/>
    <w:basedOn w:val="Normal"/>
    <w:rsid w:val="007A748E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Rotherham Doncaster &amp; South Humber NHS Trust</Company>
  <LinksUpToDate>false</LinksUpToDate>
  <CharactersWithSpaces>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Meakin, Susan</dc:creator>
  <cp:lastModifiedBy>Trickett, Lynne</cp:lastModifiedBy>
  <cp:revision>7</cp:revision>
  <cp:lastPrinted>2017-03-08T08:21:00Z</cp:lastPrinted>
  <dcterms:created xsi:type="dcterms:W3CDTF">2018-05-14T08:21:00Z</dcterms:created>
  <dcterms:modified xsi:type="dcterms:W3CDTF">2018-05-14T13:33:00Z</dcterms:modified>
</cp:coreProperties>
</file>